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00"/>
      </w:pPr>
      <w:r>
        <w:drawing>
          <wp:inline distT="0" distB="0" distL="0" distR="0">
            <wp:extent cx="609600" cy="609600"/>
            <wp:effectExtent t="0" r="0" b="0" l="0"/>
            <wp:docPr id="1" name="Soutenance Pro" descr="Logo de Soutenance Pro" title="Soutenance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pStyle w:val="Title"/>
        <w:spacing w:after="120" w:line="276"/>
      </w:pPr>
      <w:r>
        <w:t xml:space="preserve">Journal de stage et de compétences</w:t>
      </w:r>
    </w:p>
    <w:p>
      <w:pPr>
        <w:spacing w:after="120" w:line="276"/>
      </w:pPr>
      <w:r>
        <w:t xml:space="preserve">Un carnet pour noter tes missions au fil du stage, conserver des preuves autorisées et préparer un rapport fidèle à ton expérience.</w:t>
      </w:r>
    </w:p>
    <w:p>
      <w:pPr>
        <w:spacing w:after="160" w:line="264"/>
      </w:pPr>
      <w:r>
        <w:rPr>
          <w:color w:val="56665C"/>
          <w:sz w:val="20"/>
          <w:szCs w:val="20"/>
        </w:rPr>
        <w:t xml:space="preserve">Remplace les champs entre crochets, puis supprime les consignes devenues inutiles. Adapte la structure au guide de ton établissement et aux demandes de ton encadrant. Ce modèle ne constitue pas un document officiel.</w:t>
      </w:r>
    </w:p>
    <w:p>
      <w:pPr>
        <w:pStyle w:val="Heading1"/>
        <w:spacing w:after="120" w:line="276"/>
      </w:pPr>
      <w:r>
        <w:t xml:space="preserve">Cadre du stage</w:t>
      </w:r>
    </w:p>
    <w:p>
      <w:pPr>
        <w:spacing w:after="120" w:line="276"/>
      </w:pPr>
      <w:r>
        <w:t xml:space="preserve">Étudiant et formation : [nom, niveau et établissement]</w:t>
      </w:r>
    </w:p>
    <w:p>
      <w:pPr>
        <w:spacing w:after="120" w:line="276"/>
      </w:pPr>
      <w:r>
        <w:t xml:space="preserve">Organisme et service : [nom et service réels]</w:t>
      </w:r>
    </w:p>
    <w:p>
      <w:pPr>
        <w:spacing w:after="120" w:line="276"/>
      </w:pPr>
      <w:r>
        <w:t xml:space="preserve">Période et tuteur : [dates, nom et fonction du tuteur]</w:t>
      </w:r>
    </w:p>
    <w:p>
      <w:pPr>
        <w:spacing w:after="120" w:line="276"/>
      </w:pPr>
      <w:r>
        <w:t xml:space="preserve">Objectifs de la formation : [compétences attendues selon les consignes]</w:t>
      </w:r>
    </w:p>
    <w:p>
      <w:pPr>
        <w:pStyle w:val="Heading1"/>
        <w:spacing w:after="120" w:line="276"/>
      </w:pPr>
      <w:r>
        <w:t xml:space="preserve">Objectifs personnels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300"/>
        <w:gridCol w:w="3338"/>
      </w:tblGrid>
      <w:tr>
        <w:trPr>
          <w:cantSplit/>
          <w:tblHeader/>
        </w:trPr>
        <w:tc>
          <w:tcPr>
            <w:tcW w:type="dxa" w:w="3000"/>
            <w:shd w:fill="F4ECDD"/>
            <w:tcMar>
              <w:top w:type="dxa" w:w="90"/>
              <w:left w:type="dxa" w:w="110"/>
              <w:bottom w:type="dxa" w:w="90"/>
              <w:right w:type="dxa" w:w="110"/>
            </w:tcMar>
          </w:tcPr>
          <w:p>
            <w:pPr>
              <w:spacing w:after="0" w:line="252"/>
            </w:pPr>
            <w:r>
              <w:rPr>
                <w:b/>
                <w:bCs/>
                <w:color w:val="25342C"/>
                <w:sz w:val="20"/>
                <w:szCs w:val="20"/>
              </w:rPr>
              <w:t xml:space="preserve">Compétence à développer</w:t>
            </w:r>
          </w:p>
        </w:tc>
        <w:tc>
          <w:tcPr>
            <w:tcW w:type="dxa" w:w="3300"/>
            <w:shd w:fill="F4ECDD"/>
            <w:tcMar>
              <w:top w:type="dxa" w:w="90"/>
              <w:left w:type="dxa" w:w="110"/>
              <w:bottom w:type="dxa" w:w="90"/>
              <w:right w:type="dxa" w:w="110"/>
            </w:tcMar>
          </w:tcPr>
          <w:p>
            <w:pPr>
              <w:spacing w:after="0" w:line="252"/>
            </w:pPr>
            <w:r>
              <w:rPr>
                <w:b/>
                <w:bCs/>
                <w:color w:val="25342C"/>
                <w:sz w:val="20"/>
                <w:szCs w:val="20"/>
              </w:rPr>
              <w:t xml:space="preserve">Activité envisagée</w:t>
            </w:r>
          </w:p>
        </w:tc>
        <w:tc>
          <w:tcPr>
            <w:tcW w:type="dxa" w:w="3338"/>
            <w:shd w:fill="F4ECDD"/>
            <w:tcMar>
              <w:top w:type="dxa" w:w="90"/>
              <w:left w:type="dxa" w:w="110"/>
              <w:bottom w:type="dxa" w:w="90"/>
              <w:right w:type="dxa" w:w="110"/>
            </w:tcMar>
          </w:tcPr>
          <w:p>
            <w:pPr>
              <w:spacing w:after="0" w:line="252"/>
            </w:pPr>
            <w:r>
              <w:rPr>
                <w:b/>
                <w:bCs/>
                <w:color w:val="25342C"/>
                <w:sz w:val="20"/>
                <w:szCs w:val="20"/>
              </w:rPr>
              <w:t xml:space="preserve">Preuve possible</w:t>
            </w:r>
          </w:p>
        </w:tc>
      </w:tr>
      <w:tr>
        <w:trPr>
          <w:cantSplit/>
          <w:tblHeader w:val="false"/>
        </w:trPr>
        <w:tc>
          <w:tcPr>
            <w:tcW w:type="dxa" w:w="3000"/>
            <w:shd w:fill="FFFFFF"/>
            <w:tcMar>
              <w:top w:type="dxa" w:w="90"/>
              <w:left w:type="dxa" w:w="110"/>
              <w:bottom w:type="dxa" w:w="90"/>
              <w:right w:type="dxa" w:w="110"/>
            </w:tcMar>
          </w:tcPr>
          <w:p>
            <w:pPr>
              <w:spacing w:after="0" w:line="252"/>
            </w:pPr>
            <w:r>
              <w:rPr>
                <w:b w:val="false"/>
                <w:bCs w:val="false"/>
                <w:color w:val="25342C"/>
                <w:sz w:val="20"/>
                <w:szCs w:val="20"/>
              </w:rPr>
              <w:t xml:space="preserve">[compétence 1]</w:t>
            </w:r>
          </w:p>
        </w:tc>
        <w:tc>
          <w:tcPr>
            <w:tcW w:type="dxa" w:w="3300"/>
            <w:shd w:fill="FFFFFF"/>
            <w:tcMar>
              <w:top w:type="dxa" w:w="90"/>
              <w:left w:type="dxa" w:w="110"/>
              <w:bottom w:type="dxa" w:w="90"/>
              <w:right w:type="dxa" w:w="110"/>
            </w:tcMar>
          </w:tcPr>
          <w:p>
            <w:pPr>
              <w:spacing w:after="0" w:line="252"/>
            </w:pPr>
            <w:r>
              <w:rPr>
                <w:b w:val="false"/>
                <w:bCs w:val="false"/>
                <w:color w:val="25342C"/>
                <w:sz w:val="20"/>
                <w:szCs w:val="20"/>
              </w:rPr>
              <w:t xml:space="preserve">[mission à discuter avec le tuteur]</w:t>
            </w:r>
          </w:p>
        </w:tc>
        <w:tc>
          <w:tcPr>
            <w:tcW w:type="dxa" w:w="3338"/>
            <w:shd w:fill="FFFFFF"/>
            <w:tcMar>
              <w:top w:type="dxa" w:w="90"/>
              <w:left w:type="dxa" w:w="110"/>
              <w:bottom w:type="dxa" w:w="90"/>
              <w:right w:type="dxa" w:w="110"/>
            </w:tcMar>
          </w:tcPr>
          <w:p>
            <w:pPr>
              <w:spacing w:after="0" w:line="252"/>
            </w:pPr>
            <w:r>
              <w:rPr>
                <w:b w:val="false"/>
                <w:bCs w:val="false"/>
                <w:color w:val="25342C"/>
                <w:sz w:val="20"/>
                <w:szCs w:val="20"/>
              </w:rPr>
              <w:t xml:space="preserve">[livrable ou observation autorisés]</w:t>
            </w:r>
          </w:p>
        </w:tc>
      </w:tr>
      <w:tr>
        <w:trPr>
          <w:cantSplit/>
          <w:tblHeader w:val="false"/>
        </w:trPr>
        <w:tc>
          <w:tcPr>
            <w:tcW w:type="dxa" w:w="3000"/>
            <w:shd w:fill="FFFFFF"/>
            <w:tcMar>
              <w:top w:type="dxa" w:w="90"/>
              <w:left w:type="dxa" w:w="110"/>
              <w:bottom w:type="dxa" w:w="90"/>
              <w:right w:type="dxa" w:w="110"/>
            </w:tcMar>
          </w:tcPr>
          <w:p>
            <w:pPr>
              <w:spacing w:after="0" w:line="252"/>
            </w:pPr>
            <w:r>
              <w:rPr>
                <w:b w:val="false"/>
                <w:bCs w:val="false"/>
                <w:color w:val="25342C"/>
                <w:sz w:val="20"/>
                <w:szCs w:val="20"/>
              </w:rPr>
              <w:t xml:space="preserve">[compétence 2]</w:t>
            </w:r>
          </w:p>
        </w:tc>
        <w:tc>
          <w:tcPr>
            <w:tcW w:type="dxa" w:w="3300"/>
            <w:shd w:fill="FFFFFF"/>
            <w:tcMar>
              <w:top w:type="dxa" w:w="90"/>
              <w:left w:type="dxa" w:w="110"/>
              <w:bottom w:type="dxa" w:w="90"/>
              <w:right w:type="dxa" w:w="110"/>
            </w:tcMar>
          </w:tcPr>
          <w:p>
            <w:pPr>
              <w:spacing w:after="0" w:line="252"/>
            </w:pPr>
            <w:r>
              <w:rPr>
                <w:b w:val="false"/>
                <w:bCs w:val="false"/>
                <w:color w:val="25342C"/>
                <w:sz w:val="20"/>
                <w:szCs w:val="20"/>
              </w:rPr>
              <w:t xml:space="preserve">[mission à discuter avec le tuteur]</w:t>
            </w:r>
          </w:p>
        </w:tc>
        <w:tc>
          <w:tcPr>
            <w:tcW w:type="dxa" w:w="3338"/>
            <w:shd w:fill="FFFFFF"/>
            <w:tcMar>
              <w:top w:type="dxa" w:w="90"/>
              <w:left w:type="dxa" w:w="110"/>
              <w:bottom w:type="dxa" w:w="90"/>
              <w:right w:type="dxa" w:w="110"/>
            </w:tcMar>
          </w:tcPr>
          <w:p>
            <w:pPr>
              <w:spacing w:after="0" w:line="252"/>
            </w:pPr>
            <w:r>
              <w:rPr>
                <w:b w:val="false"/>
                <w:bCs w:val="false"/>
                <w:color w:val="25342C"/>
                <w:sz w:val="20"/>
                <w:szCs w:val="20"/>
              </w:rPr>
              <w:t xml:space="preserve">[livrable ou observation autorisés]</w:t>
            </w:r>
          </w:p>
        </w:tc>
      </w:tr>
      <w:tr>
        <w:trPr>
          <w:cantSplit/>
          <w:tblHeader w:val="false"/>
        </w:trPr>
        <w:tc>
          <w:tcPr>
            <w:tcW w:type="dxa" w:w="3000"/>
            <w:shd w:fill="FFFFFF"/>
            <w:tcMar>
              <w:top w:type="dxa" w:w="90"/>
              <w:left w:type="dxa" w:w="110"/>
              <w:bottom w:type="dxa" w:w="90"/>
              <w:right w:type="dxa" w:w="110"/>
            </w:tcMar>
          </w:tcPr>
          <w:p>
            <w:pPr>
              <w:spacing w:after="0" w:line="252"/>
            </w:pPr>
            <w:r>
              <w:rPr>
                <w:b w:val="false"/>
                <w:bCs w:val="false"/>
                <w:color w:val="25342C"/>
                <w:sz w:val="20"/>
                <w:szCs w:val="20"/>
              </w:rPr>
              <w:t xml:space="preserve">[compétence 3]</w:t>
            </w:r>
          </w:p>
        </w:tc>
        <w:tc>
          <w:tcPr>
            <w:tcW w:type="dxa" w:w="3300"/>
            <w:shd w:fill="FFFFFF"/>
            <w:tcMar>
              <w:top w:type="dxa" w:w="90"/>
              <w:left w:type="dxa" w:w="110"/>
              <w:bottom w:type="dxa" w:w="90"/>
              <w:right w:type="dxa" w:w="110"/>
            </w:tcMar>
          </w:tcPr>
          <w:p>
            <w:pPr>
              <w:spacing w:after="0" w:line="252"/>
            </w:pPr>
            <w:r>
              <w:rPr>
                <w:b w:val="false"/>
                <w:bCs w:val="false"/>
                <w:color w:val="25342C"/>
                <w:sz w:val="20"/>
                <w:szCs w:val="20"/>
              </w:rPr>
              <w:t xml:space="preserve">[mission à discuter avec le tuteur]</w:t>
            </w:r>
          </w:p>
        </w:tc>
        <w:tc>
          <w:tcPr>
            <w:tcW w:type="dxa" w:w="3338"/>
            <w:shd w:fill="FFFFFF"/>
            <w:tcMar>
              <w:top w:type="dxa" w:w="90"/>
              <w:left w:type="dxa" w:w="110"/>
              <w:bottom w:type="dxa" w:w="90"/>
              <w:right w:type="dxa" w:w="110"/>
            </w:tcMar>
          </w:tcPr>
          <w:p>
            <w:pPr>
              <w:spacing w:after="0" w:line="252"/>
            </w:pPr>
            <w:r>
              <w:rPr>
                <w:b w:val="false"/>
                <w:bCs w:val="false"/>
                <w:color w:val="25342C"/>
                <w:sz w:val="20"/>
                <w:szCs w:val="20"/>
              </w:rPr>
              <w:t xml:space="preserve">[livrable ou observation autorisés]</w:t>
            </w:r>
          </w:p>
        </w:tc>
      </w:tr>
    </w:tbl>
    <w:p>
      <w:pPr>
        <w:pStyle w:val="Heading1"/>
        <w:spacing w:after="120" w:line="276"/>
      </w:pPr>
      <w:r>
        <w:t xml:space="preserve">Organisation du carnet</w:t>
      </w:r>
    </w:p>
    <w:p>
      <w:pPr>
        <w:spacing w:after="120" w:line="276"/>
      </w:pPr>
      <w:r>
        <w:t xml:space="preserve">Rythme de mise à jour : [fin de journée ou de semaine]</w:t>
      </w:r>
    </w:p>
    <w:p>
      <w:pPr>
        <w:spacing w:after="120" w:line="276"/>
      </w:pPr>
      <w:r>
        <w:t xml:space="preserve">Lieu de conservation : [emplacement autorisé et accessible seulement aux personnes concernées]</w:t>
      </w:r>
    </w:p>
    <w:p>
      <w:pPr>
        <w:spacing w:after="160" w:line="264"/>
      </w:pPr>
      <w:r>
        <w:rPr>
          <w:color w:val="56665C"/>
          <w:sz w:val="20"/>
          <w:szCs w:val="20"/>
        </w:rPr>
        <w:t xml:space="preserve">Ce carnet n’est pas une feuille officielle de présence. Utilise les documents de ton établissement pour attester les heures ou faire signer le stage.</w:t>
      </w:r>
    </w:p>
    <w:p>
      <w:pPr>
        <w:spacing w:after="160" w:line="264"/>
      </w:pPr>
      <w:r>
        <w:rPr>
          <w:color w:val="56665C"/>
          <w:sz w:val="20"/>
          <w:szCs w:val="20"/>
        </w:rPr>
        <w:t xml:space="preserve">Ne copie pas de dossier de patient, de client, d’identifiant ou de document interne confidentiel dans ce modèle. Décris la tâche sans exposer les personnes.</w:t>
      </w:r>
    </w:p>
    <w:p>
      <w:pPr>
        <w:pageBreakBefore/>
      </w:pPr>
    </w:p>
    <w:p>
      <w:pPr>
        <w:pStyle w:val="Heading1"/>
        <w:spacing w:after="120" w:line="276"/>
      </w:pPr>
      <w:r>
        <w:t xml:space="preserve">Fiche d’activité à dupliquer</w:t>
      </w:r>
    </w:p>
    <w:p>
      <w:pPr>
        <w:spacing w:after="120" w:line="276"/>
      </w:pPr>
      <w:r>
        <w:t xml:space="preserve">Date ou semaine : [période réelle]</w:t>
      </w:r>
    </w:p>
    <w:p>
      <w:pPr>
        <w:spacing w:after="120" w:line="276"/>
      </w:pPr>
      <w:r>
        <w:t xml:space="preserve">Service et mission : [contexte de l’activité]</w:t>
      </w:r>
    </w:p>
    <w:p>
      <w:pPr>
        <w:spacing w:after="120" w:line="276"/>
      </w:pPr>
      <w:r>
        <w:t xml:space="preserve">Besoin de départ : [demande reçue ou difficulté observée]</w:t>
      </w:r>
    </w:p>
    <w:p>
      <w:pPr>
        <w:spacing w:after="120" w:line="276"/>
      </w:pPr>
      <w:r>
        <w:t xml:space="preserve">Mon rôle exact : [réalisé seul, réalisé avec aide ou observé]</w:t>
      </w:r>
    </w:p>
    <w:p>
      <w:pPr>
        <w:spacing w:after="120" w:line="276"/>
      </w:pPr>
      <w:r>
        <w:t xml:space="preserve">Étapes et outils : [ce que tu as fait et dans quel ordre]</w:t>
      </w:r>
    </w:p>
    <w:p>
      <w:pPr>
        <w:spacing w:after="120" w:line="276"/>
      </w:pPr>
      <w:r>
        <w:t xml:space="preserve">Résultat constaté : [résultat vérifiable ; indiquer si aucun résultat n’a été mesuré]</w:t>
      </w:r>
    </w:p>
    <w:p>
      <w:pPr>
        <w:spacing w:after="120" w:line="276"/>
      </w:pPr>
      <w:r>
        <w:t xml:space="preserve">Preuve autorisée : [nom du livrable, date, version ou annexe anonymisée]</w:t>
      </w:r>
    </w:p>
    <w:p>
      <w:pPr>
        <w:spacing w:after="120" w:line="276"/>
      </w:pPr>
      <w:r>
        <w:t xml:space="preserve">Difficulté rencontrée : [obstacle précis et son effet sur la mission]</w:t>
      </w:r>
    </w:p>
    <w:p>
      <w:pPr>
        <w:spacing w:after="120" w:line="276"/>
      </w:pPr>
      <w:r>
        <w:t xml:space="preserve">Aide ou solution : [action entreprise, personne ressource et suite constatée]</w:t>
      </w:r>
    </w:p>
    <w:p>
      <w:pPr>
        <w:spacing w:after="120" w:line="276"/>
      </w:pPr>
      <w:r>
        <w:t xml:space="preserve">Retour du tuteur : [retour reçu, date et point à améliorer]</w:t>
      </w:r>
    </w:p>
    <w:p>
      <w:pPr>
        <w:spacing w:after="120" w:line="276"/>
      </w:pPr>
      <w:r>
        <w:t xml:space="preserve">Lien avec un enseignement : [notion ou méthode mobilisée et exemple]</w:t>
      </w:r>
    </w:p>
    <w:p>
      <w:pPr>
        <w:spacing w:after="120" w:line="276"/>
      </w:pPr>
      <w:r>
        <w:t xml:space="preserve">Prochaine étape : [action concrète et date prévue]</w:t>
      </w:r>
    </w:p>
    <w:p>
      <w:pPr>
        <w:pStyle w:val="Heading1"/>
        <w:spacing w:after="120" w:line="276"/>
      </w:pPr>
      <w:r>
        <w:t xml:space="preserve">Avant de fermer la fiche</w:t>
      </w:r>
    </w:p>
    <w:p>
      <w:pPr>
        <w:spacing w:after="120" w:line="276"/>
      </w:pPr>
      <w:r>
        <w:t xml:space="preserve">[ ] Je distingue mon travail, l’observation et le travail collectif.</w:t>
      </w:r>
    </w:p>
    <w:p>
      <w:pPr>
        <w:spacing w:after="120" w:line="276"/>
      </w:pPr>
      <w:r>
        <w:t xml:space="preserve">[ ] Les chiffres et résultats sont vérifiables.</w:t>
      </w:r>
    </w:p>
    <w:p>
      <w:pPr>
        <w:spacing w:after="120" w:line="276"/>
      </w:pPr>
      <w:r>
        <w:t xml:space="preserve">[ ] La fiche ne contient aucune donnée personnelle inutile.</w:t>
      </w:r>
    </w:p>
    <w:p>
      <w:pPr>
        <w:pageBreakBefore/>
      </w:pPr>
    </w:p>
    <w:p>
      <w:pPr>
        <w:pStyle w:val="Heading1"/>
        <w:spacing w:after="120" w:line="276"/>
      </w:pPr>
      <w:r>
        <w:t xml:space="preserve">Bilan hebdomadaire et préparation du rapport</w:t>
      </w:r>
    </w:p>
    <w:p>
      <w:pPr>
        <w:spacing w:after="120" w:line="276"/>
      </w:pPr>
      <w:r>
        <w:t xml:space="preserve">Semaine concernée : [dates]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3200"/>
        <w:gridCol w:w="3538"/>
      </w:tblGrid>
      <w:tr>
        <w:trPr>
          <w:cantSplit/>
          <w:tblHeader/>
        </w:trPr>
        <w:tc>
          <w:tcPr>
            <w:tcW w:type="dxa" w:w="2900"/>
            <w:shd w:fill="F4ECDD"/>
            <w:tcMar>
              <w:top w:type="dxa" w:w="90"/>
              <w:left w:type="dxa" w:w="110"/>
              <w:bottom w:type="dxa" w:w="90"/>
              <w:right w:type="dxa" w:w="110"/>
            </w:tcMar>
          </w:tcPr>
          <w:p>
            <w:pPr>
              <w:spacing w:after="0" w:line="252"/>
            </w:pPr>
            <w:r>
              <w:rPr>
                <w:b/>
                <w:bCs/>
                <w:color w:val="25342C"/>
                <w:sz w:val="20"/>
                <w:szCs w:val="20"/>
              </w:rPr>
              <w:t xml:space="preserve">Mission ou compétence</w:t>
            </w:r>
          </w:p>
        </w:tc>
        <w:tc>
          <w:tcPr>
            <w:tcW w:type="dxa" w:w="3200"/>
            <w:shd w:fill="F4ECDD"/>
            <w:tcMar>
              <w:top w:type="dxa" w:w="90"/>
              <w:left w:type="dxa" w:w="110"/>
              <w:bottom w:type="dxa" w:w="90"/>
              <w:right w:type="dxa" w:w="110"/>
            </w:tcMar>
          </w:tcPr>
          <w:p>
            <w:pPr>
              <w:spacing w:after="0" w:line="252"/>
            </w:pPr>
            <w:r>
              <w:rPr>
                <w:b/>
                <w:bCs/>
                <w:color w:val="25342C"/>
                <w:sz w:val="20"/>
                <w:szCs w:val="20"/>
              </w:rPr>
              <w:t xml:space="preserve">Ce qui a progressé</w:t>
            </w:r>
          </w:p>
        </w:tc>
        <w:tc>
          <w:tcPr>
            <w:tcW w:type="dxa" w:w="3538"/>
            <w:shd w:fill="F4ECDD"/>
            <w:tcMar>
              <w:top w:type="dxa" w:w="90"/>
              <w:left w:type="dxa" w:w="110"/>
              <w:bottom w:type="dxa" w:w="90"/>
              <w:right w:type="dxa" w:w="110"/>
            </w:tcMar>
          </w:tcPr>
          <w:p>
            <w:pPr>
              <w:spacing w:after="0" w:line="252"/>
            </w:pPr>
            <w:r>
              <w:rPr>
                <w:b/>
                <w:bCs/>
                <w:color w:val="25342C"/>
                <w:sz w:val="20"/>
                <w:szCs w:val="20"/>
              </w:rPr>
              <w:t xml:space="preserve">Preuve et prochaine action</w:t>
            </w:r>
          </w:p>
        </w:tc>
      </w:tr>
      <w:tr>
        <w:trPr>
          <w:cantSplit/>
          <w:tblHeader w:val="false"/>
        </w:trPr>
        <w:tc>
          <w:tcPr>
            <w:tcW w:type="dxa" w:w="2900"/>
            <w:shd w:fill="FFFFFF"/>
            <w:tcMar>
              <w:top w:type="dxa" w:w="90"/>
              <w:left w:type="dxa" w:w="110"/>
              <w:bottom w:type="dxa" w:w="90"/>
              <w:right w:type="dxa" w:w="110"/>
            </w:tcMar>
          </w:tcPr>
          <w:p>
            <w:pPr>
              <w:spacing w:after="0" w:line="252"/>
            </w:pPr>
            <w:r>
              <w:rPr>
                <w:b w:val="false"/>
                <w:bCs w:val="false"/>
                <w:color w:val="25342C"/>
                <w:sz w:val="20"/>
                <w:szCs w:val="20"/>
              </w:rPr>
              <w:t xml:space="preserve">[mission ou compétence 1]</w:t>
            </w:r>
          </w:p>
        </w:tc>
        <w:tc>
          <w:tcPr>
            <w:tcW w:type="dxa" w:w="3200"/>
            <w:shd w:fill="FFFFFF"/>
            <w:tcMar>
              <w:top w:type="dxa" w:w="90"/>
              <w:left w:type="dxa" w:w="110"/>
              <w:bottom w:type="dxa" w:w="90"/>
              <w:right w:type="dxa" w:w="110"/>
            </w:tcMar>
          </w:tcPr>
          <w:p>
            <w:pPr>
              <w:spacing w:after="0" w:line="252"/>
            </w:pPr>
            <w:r>
              <w:rPr>
                <w:b w:val="false"/>
                <w:bCs w:val="false"/>
                <w:color w:val="25342C"/>
                <w:sz w:val="20"/>
                <w:szCs w:val="20"/>
              </w:rPr>
              <w:t xml:space="preserve">[changement concret observé]</w:t>
            </w:r>
          </w:p>
        </w:tc>
        <w:tc>
          <w:tcPr>
            <w:tcW w:type="dxa" w:w="3538"/>
            <w:shd w:fill="FFFFFF"/>
            <w:tcMar>
              <w:top w:type="dxa" w:w="90"/>
              <w:left w:type="dxa" w:w="110"/>
              <w:bottom w:type="dxa" w:w="90"/>
              <w:right w:type="dxa" w:w="110"/>
            </w:tcMar>
          </w:tcPr>
          <w:p>
            <w:pPr>
              <w:spacing w:after="0" w:line="252"/>
            </w:pPr>
            <w:r>
              <w:rPr>
                <w:b w:val="false"/>
                <w:bCs w:val="false"/>
                <w:color w:val="25342C"/>
                <w:sz w:val="20"/>
                <w:szCs w:val="20"/>
              </w:rPr>
              <w:t xml:space="preserve">[preuve ; action ; échéance]</w:t>
            </w:r>
          </w:p>
        </w:tc>
      </w:tr>
      <w:tr>
        <w:trPr>
          <w:cantSplit/>
          <w:tblHeader w:val="false"/>
        </w:trPr>
        <w:tc>
          <w:tcPr>
            <w:tcW w:type="dxa" w:w="2900"/>
            <w:shd w:fill="FFFFFF"/>
            <w:tcMar>
              <w:top w:type="dxa" w:w="90"/>
              <w:left w:type="dxa" w:w="110"/>
              <w:bottom w:type="dxa" w:w="90"/>
              <w:right w:type="dxa" w:w="110"/>
            </w:tcMar>
          </w:tcPr>
          <w:p>
            <w:pPr>
              <w:spacing w:after="0" w:line="252"/>
            </w:pPr>
            <w:r>
              <w:rPr>
                <w:b w:val="false"/>
                <w:bCs w:val="false"/>
                <w:color w:val="25342C"/>
                <w:sz w:val="20"/>
                <w:szCs w:val="20"/>
              </w:rPr>
              <w:t xml:space="preserve">[mission ou compétence 2]</w:t>
            </w:r>
          </w:p>
        </w:tc>
        <w:tc>
          <w:tcPr>
            <w:tcW w:type="dxa" w:w="3200"/>
            <w:shd w:fill="FFFFFF"/>
            <w:tcMar>
              <w:top w:type="dxa" w:w="90"/>
              <w:left w:type="dxa" w:w="110"/>
              <w:bottom w:type="dxa" w:w="90"/>
              <w:right w:type="dxa" w:w="110"/>
            </w:tcMar>
          </w:tcPr>
          <w:p>
            <w:pPr>
              <w:spacing w:after="0" w:line="252"/>
            </w:pPr>
            <w:r>
              <w:rPr>
                <w:b w:val="false"/>
                <w:bCs w:val="false"/>
                <w:color w:val="25342C"/>
                <w:sz w:val="20"/>
                <w:szCs w:val="20"/>
              </w:rPr>
              <w:t xml:space="preserve">[changement concret observé]</w:t>
            </w:r>
          </w:p>
        </w:tc>
        <w:tc>
          <w:tcPr>
            <w:tcW w:type="dxa" w:w="3538"/>
            <w:shd w:fill="FFFFFF"/>
            <w:tcMar>
              <w:top w:type="dxa" w:w="90"/>
              <w:left w:type="dxa" w:w="110"/>
              <w:bottom w:type="dxa" w:w="90"/>
              <w:right w:type="dxa" w:w="110"/>
            </w:tcMar>
          </w:tcPr>
          <w:p>
            <w:pPr>
              <w:spacing w:after="0" w:line="252"/>
            </w:pPr>
            <w:r>
              <w:rPr>
                <w:b w:val="false"/>
                <w:bCs w:val="false"/>
                <w:color w:val="25342C"/>
                <w:sz w:val="20"/>
                <w:szCs w:val="20"/>
              </w:rPr>
              <w:t xml:space="preserve">[preuve ; action ; échéance]</w:t>
            </w:r>
          </w:p>
        </w:tc>
      </w:tr>
      <w:tr>
        <w:trPr>
          <w:cantSplit/>
          <w:tblHeader w:val="false"/>
        </w:trPr>
        <w:tc>
          <w:tcPr>
            <w:tcW w:type="dxa" w:w="2900"/>
            <w:shd w:fill="FFFFFF"/>
            <w:tcMar>
              <w:top w:type="dxa" w:w="90"/>
              <w:left w:type="dxa" w:w="110"/>
              <w:bottom w:type="dxa" w:w="90"/>
              <w:right w:type="dxa" w:w="110"/>
            </w:tcMar>
          </w:tcPr>
          <w:p>
            <w:pPr>
              <w:spacing w:after="0" w:line="252"/>
            </w:pPr>
            <w:r>
              <w:rPr>
                <w:b w:val="false"/>
                <w:bCs w:val="false"/>
                <w:color w:val="25342C"/>
                <w:sz w:val="20"/>
                <w:szCs w:val="20"/>
              </w:rPr>
              <w:t xml:space="preserve">[mission ou compétence 3]</w:t>
            </w:r>
          </w:p>
        </w:tc>
        <w:tc>
          <w:tcPr>
            <w:tcW w:type="dxa" w:w="3200"/>
            <w:shd w:fill="FFFFFF"/>
            <w:tcMar>
              <w:top w:type="dxa" w:w="90"/>
              <w:left w:type="dxa" w:w="110"/>
              <w:bottom w:type="dxa" w:w="90"/>
              <w:right w:type="dxa" w:w="110"/>
            </w:tcMar>
          </w:tcPr>
          <w:p>
            <w:pPr>
              <w:spacing w:after="0" w:line="252"/>
            </w:pPr>
            <w:r>
              <w:rPr>
                <w:b w:val="false"/>
                <w:bCs w:val="false"/>
                <w:color w:val="25342C"/>
                <w:sz w:val="20"/>
                <w:szCs w:val="20"/>
              </w:rPr>
              <w:t xml:space="preserve">[changement concret observé]</w:t>
            </w:r>
          </w:p>
        </w:tc>
        <w:tc>
          <w:tcPr>
            <w:tcW w:type="dxa" w:w="3538"/>
            <w:shd w:fill="FFFFFF"/>
            <w:tcMar>
              <w:top w:type="dxa" w:w="90"/>
              <w:left w:type="dxa" w:w="110"/>
              <w:bottom w:type="dxa" w:w="90"/>
              <w:right w:type="dxa" w:w="110"/>
            </w:tcMar>
          </w:tcPr>
          <w:p>
            <w:pPr>
              <w:spacing w:after="0" w:line="252"/>
            </w:pPr>
            <w:r>
              <w:rPr>
                <w:b w:val="false"/>
                <w:bCs w:val="false"/>
                <w:color w:val="25342C"/>
                <w:sz w:val="20"/>
                <w:szCs w:val="20"/>
              </w:rPr>
              <w:t xml:space="preserve">[preuve ; action ; échéance]</w:t>
            </w:r>
          </w:p>
        </w:tc>
      </w:tr>
    </w:tbl>
    <w:p>
      <w:pPr>
        <w:pStyle w:val="Heading1"/>
        <w:spacing w:after="120" w:line="276"/>
      </w:pPr>
      <w:r>
        <w:t xml:space="preserve">Choisir les situations à analyser</w:t>
      </w:r>
    </w:p>
    <w:p>
      <w:pPr>
        <w:spacing w:after="120" w:line="276"/>
      </w:pPr>
      <w:r>
        <w:t xml:space="preserve">Situation significative : [mission représentative, difficulté ou réussite documentée]</w:t>
      </w:r>
    </w:p>
    <w:p>
      <w:pPr>
        <w:spacing w:after="120" w:line="276"/>
      </w:pPr>
      <w:r>
        <w:t xml:space="preserve">Pourquoi la retenir : [apprentissage ou enjeu professionnel à expliquer]</w:t>
      </w:r>
    </w:p>
    <w:p>
      <w:pPr>
        <w:spacing w:after="120" w:line="276"/>
      </w:pPr>
      <w:r>
        <w:t xml:space="preserve">Ce que je peux conclure : [conclusion limitée à mes observations]</w:t>
      </w:r>
    </w:p>
    <w:p>
      <w:pPr>
        <w:spacing w:after="120" w:line="276"/>
      </w:pPr>
      <w:r>
        <w:t xml:space="preserve">Ce qui manque : [preuve, retour ou information à obtenir]</w:t>
      </w:r>
    </w:p>
    <w:p>
      <w:pPr>
        <w:pStyle w:val="Heading1"/>
        <w:spacing w:after="120" w:line="276"/>
      </w:pPr>
      <w:r>
        <w:t xml:space="preserve">Passer du carnet au rapport</w:t>
      </w:r>
    </w:p>
    <w:p>
      <w:pPr>
        <w:spacing w:after="120" w:line="276"/>
      </w:pPr>
      <w:r>
        <w:t xml:space="preserve">[ ] Les dates et missions concordent avec les documents du stage.</w:t>
      </w:r>
    </w:p>
    <w:p>
      <w:pPr>
        <w:spacing w:after="120" w:line="276"/>
      </w:pPr>
      <w:r>
        <w:t xml:space="preserve">[ ] J’ai sélectionné quelques situations et expliqué leur intérêt.</w:t>
      </w:r>
    </w:p>
    <w:p>
      <w:pPr>
        <w:spacing w:after="120" w:line="276"/>
      </w:pPr>
      <w:r>
        <w:t xml:space="preserve">[ ] Les pièces jointes sont autorisées, lisibles et appelées dans le texte.</w:t>
      </w:r>
    </w:p>
    <w:p>
      <w:pPr>
        <w:spacing w:after="120" w:line="276"/>
      </w:pPr>
      <w:r>
        <w:t xml:space="preserve">[ ] Les informations sur l’organisme ont une source et une date.</w:t>
      </w:r>
    </w:p>
    <w:p>
      <w:pPr>
        <w:spacing w:after="120" w:line="276"/>
      </w:pPr>
      <w:r>
        <w:t xml:space="preserve">[ ] Mon bilan distingue acquis, limites et pistes d’amélioration.</w:t>
      </w:r>
    </w:p>
    <w:sectPr>
      <w:footerReference w:type="default" r:id="rId7"/>
      <w:pgSz w:w="11906" w:h="16838" w:orient="portrait"/>
      <w:pgMar w:top="1080" w:right="1134" w:bottom="1080" w:left="1134" w:header="708"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6665C"/>
        <w:sz w:val="17"/>
        <w:szCs w:val="17"/>
      </w:rPr>
      <w:t xml:space="preserve">Soutenance Pro · Modèle indépendant · </w:t>
    </w:r>
    <w:hyperlink w:history="1" r:id="rIdpcyw3jgd06swie4wlorc2">
      <w:r>
        <w:rPr>
          <w:color w:val="004D35"/>
          <w:sz w:val="17"/>
          <w:szCs w:val="17"/>
        </w:rPr>
        <w:t xml:space="preserve">https://soutenancepro.com/</w:t>
      </w:r>
    </w:hyperlink>
    <w:r>
      <w:rPr>
        <w:sz w:val="17"/>
        <w:szCs w:val="17"/>
      </w:rPr>
      <w:t xml:space="preserve"> · </w:t>
    </w:r>
    <w:r>
      <w:rPr>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5342C"/>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keepNext/>
      <w:spacing w:after="200" w:before="0"/>
    </w:pPr>
    <w:rPr>
      <w:rFonts w:ascii="Arial" w:cs="Arial" w:eastAsia="Arial" w:hAnsi="Arial"/>
      <w:b/>
      <w:bCs/>
      <w:color w:val="000000"/>
      <w:sz w:val="46"/>
      <w:szCs w:val="46"/>
    </w:rPr>
  </w:style>
  <w:style w:type="paragraph" w:styleId="Heading1">
    <w:name w:val="Heading 1"/>
    <w:basedOn w:val="Normal"/>
    <w:next w:val="Normal"/>
    <w:qFormat/>
    <w:pPr>
      <w:keepNext/>
      <w:spacing w:after="120" w:before="200"/>
      <w:outlineLvl w:val="0"/>
    </w:pPr>
    <w:rPr>
      <w:rFonts w:ascii="Arial" w:cs="Arial" w:eastAsia="Arial" w:hAnsi="Arial"/>
      <w:b/>
      <w:bCs/>
      <w:color w:val="004D35"/>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37dd12e0a895ef8e56854c841868cd2e24cd93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yw3jgd06swie4wlorc2" Type="http://schemas.openxmlformats.org/officeDocument/2006/relationships/hyperlink" Target="https://soutenancepro.co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de stage et de compétences</dc:title>
  <dc:creator>Soutenance Pro</dc:creator>
  <dc:description>Un carnet pour noter tes missions au fil du stage, conserver des preuves autorisées et préparer un rapport fidèle à ton expérience.</dc:description>
  <cp:lastModifiedBy>Un-named</cp:lastModifiedBy>
  <cp:revision>1</cp:revision>
  <dcterms:created xsi:type="dcterms:W3CDTF">2026-09-25T21:23:21.114Z</dcterms:created>
  <dcterms:modified xsi:type="dcterms:W3CDTF">2026-09-25T21:23:21.114Z</dcterms:modified>
</cp:coreProperties>
</file>

<file path=docProps/custom.xml><?xml version="1.0" encoding="utf-8"?>
<Properties xmlns="http://schemas.openxmlformats.org/officeDocument/2006/custom-properties" xmlns:vt="http://schemas.openxmlformats.org/officeDocument/2006/docPropsVTypes"/>
</file>